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65" w:rsidRPr="00AD3944" w:rsidRDefault="00833C65" w:rsidP="00833C65">
      <w:pPr>
        <w:pStyle w:val="a3"/>
        <w:spacing w:before="32"/>
        <w:ind w:left="0" w:right="216"/>
        <w:jc w:val="right"/>
        <w:rPr>
          <w:rFonts w:ascii="Arial" w:eastAsia="Arial" w:hAnsi="Arial" w:cs="Arial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</w:t>
      </w:r>
      <w:r w:rsidR="008004C7" w:rsidRPr="00AD3944">
        <w:rPr>
          <w:rFonts w:ascii="Arial" w:eastAsia="Arial" w:hAnsi="Arial" w:cs="Arial"/>
          <w:lang w:eastAsia="zh-CN"/>
        </w:rPr>
        <w:t>-SS-</w:t>
      </w:r>
      <w:r w:rsidRPr="00AD3944">
        <w:rPr>
          <w:rFonts w:ascii="Arial" w:eastAsia="Arial" w:hAnsi="Arial" w:cs="Arial"/>
          <w:lang w:eastAsia="zh-CN"/>
        </w:rPr>
        <w:t>0</w:t>
      </w:r>
      <w:r w:rsidR="00D8039C" w:rsidRPr="00AD3944">
        <w:rPr>
          <w:rFonts w:ascii="Arial" w:eastAsia="Arial" w:hAnsi="Arial" w:cs="Arial"/>
          <w:lang w:eastAsia="zh-CN"/>
        </w:rPr>
        <w:t>2-1.</w:t>
      </w:r>
      <w:r w:rsidRPr="00AD3944">
        <w:rPr>
          <w:rFonts w:ascii="Arial" w:eastAsia="Arial" w:hAnsi="Arial" w:cs="Arial"/>
          <w:lang w:eastAsia="zh-CN"/>
        </w:rPr>
        <w:t>0</w:t>
      </w:r>
    </w:p>
    <w:p w:rsidR="00DC1E0B" w:rsidRPr="00AD3944" w:rsidRDefault="00DC1E0B" w:rsidP="00DC1E0B">
      <w:pPr>
        <w:keepNext/>
        <w:keepLines/>
        <w:spacing w:before="120" w:line="415" w:lineRule="auto"/>
        <w:jc w:val="center"/>
        <w:outlineLvl w:val="1"/>
        <w:rPr>
          <w:rFonts w:ascii="Cambria" w:eastAsia="微软雅黑" w:hAnsi="Cambria" w:cs="Times New Roman"/>
          <w:b/>
          <w:bCs/>
          <w:w w:val="106"/>
          <w:kern w:val="2"/>
          <w:sz w:val="30"/>
          <w:szCs w:val="30"/>
          <w:lang w:val="zh-CN" w:eastAsia="zh-CN"/>
        </w:rPr>
      </w:pPr>
      <w:bookmarkStart w:id="0" w:name="_Toc365996144"/>
      <w:r w:rsidRPr="00AD3944">
        <w:rPr>
          <w:rFonts w:ascii="Cambria" w:eastAsia="微软雅黑" w:hAnsi="Cambria" w:cs="Times New Roman" w:hint="eastAsia"/>
          <w:b/>
          <w:bCs/>
          <w:kern w:val="2"/>
          <w:sz w:val="30"/>
          <w:szCs w:val="30"/>
          <w:lang w:eastAsia="zh-CN"/>
        </w:rPr>
        <w:t>初始审查申请表</w:t>
      </w:r>
      <w:bookmarkEnd w:id="0"/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1843"/>
        <w:gridCol w:w="1680"/>
        <w:gridCol w:w="50"/>
        <w:gridCol w:w="2239"/>
      </w:tblGrid>
      <w:tr w:rsidR="00DC1E0B" w:rsidRPr="00AD3944" w:rsidTr="004F46B3">
        <w:trPr>
          <w:trHeight w:val="731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申办方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项目批件号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方案版本号/日期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知情同意书版本号/日期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组长单位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组长单位主要研究者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试验总例数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本院承担例数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本院承担科室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本院主要研究者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1.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研究信息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1.1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方案设计类型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试验性研究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□观察性研究：□回顾性研究，□前瞻性研究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1.2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研究信息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资金来源：□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企业，□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政府，□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学术团体，□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本单位，□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自筹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数据与安全监察委员会：□有，□无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研究需要使用人体生物标本：□否，□是→填写下列选项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采集生物标本：□是，□否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利用以往保存的生物标本：□是，□否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研究干预超出产品说明书范围，未获得行政监管部门批准：□否，□是→填写下列选项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研究结果是否用于注册或修改说明书：□是，□否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研究是否用于产品的广告：□是，□否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超出说明书使用该产品，是否显著增加了风险：□是，□否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医疗器械的类别：□Ⅰ类，□Ⅱ类，□Ⅲ类，□体外诊断试剂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药物临床试验类别：□I期，□Ⅱ期，□Ⅲ期，□Ⅳ期，□上市后观察，□其它</w:t>
      </w:r>
    </w:p>
    <w:p w:rsidR="00DC1E0B" w:rsidRPr="00AD3944" w:rsidRDefault="00DC1E0B" w:rsidP="00BB6C37">
      <w:pPr>
        <w:spacing w:line="460" w:lineRule="exact"/>
        <w:ind w:left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lastRenderedPageBreak/>
        <w:t>2.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招募受试者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谁负责招募：□医生，□研究者，□研究助理，□研究护士，□其它：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招募方式：□广告，□个人联系，□数据库，□中介，□其它：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招募人群特征：□健康者，□患者，□弱势群体，□孕妇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弱势群体的特征（选择弱势群体，填写选项）：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儿童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未成年人，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认知障碍或健康状况而没有能力做出知情同意的成人，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申办者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研究者的雇员或学生，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教育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经济地位低下的人员，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疾病终末期患者，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囚犯或劳教人员，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其他：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__________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涉及孕妇研究的信息（选择孕妇，填写该选项）：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没有通过经济利益引诱其中止妊娠，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研究人员不参与中止妊娠的决策，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研究人员不参与新生儿生存能力的判断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受试者补偿：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货币补偿：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□无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□有，金额：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____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_____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非货币补偿：□无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□有：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____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_____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补偿支付计划：</w:t>
      </w:r>
    </w:p>
    <w:p w:rsidR="00DC1E0B" w:rsidRPr="00AD3944" w:rsidRDefault="00DC1E0B" w:rsidP="00BB6C37">
      <w:pPr>
        <w:spacing w:line="460" w:lineRule="exact"/>
        <w:ind w:left="104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□按随访观察时点，分次支付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□按完成的随访观察工作量，一次性支付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</w:t>
      </w:r>
    </w:p>
    <w:p w:rsidR="00DC1E0B" w:rsidRPr="00AD3944" w:rsidRDefault="00DC1E0B" w:rsidP="00BB6C37">
      <w:pPr>
        <w:spacing w:line="460" w:lineRule="exact"/>
        <w:ind w:left="104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□完成全部随访观察后支付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3.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知情同意的过程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谁获取知情同意：□医生／研究者，□研究护士，□研究助理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获取知情同意地点：□私密房间／受试者接待室，□诊室，□病房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知情同意签字：□受试者签字，□法定代理人签字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 xml:space="preserve">3.1 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知情同意的例外：□否，□是</w:t>
      </w:r>
      <w:r w:rsidRPr="00AD3944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→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填写下列选项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□申请开展在紧急情况下无法获得知情同意的研究：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研究人群处于危及生命的紧急状况，需要在发病后很快进行干预。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在该紧急情况下，大部分病人无法给予知情同意，且没有时间找到法定代理人。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缺乏已被证实有效的治疗方法，而试验药物或干预有望挽救生命，恢复健康，或减轻病痛。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4.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主要研究者信息</w:t>
      </w:r>
    </w:p>
    <w:p w:rsidR="00170687" w:rsidRPr="00AD3944" w:rsidRDefault="00170687" w:rsidP="0017068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主要</w:t>
      </w:r>
      <w:r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研究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者__________  职称 ________  分工 __________  有□  无□ GCP证书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主要研究者声明：□本人与该研究项目不存在利益冲突，□本人与该研究项目存在利益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lastRenderedPageBreak/>
        <w:t>冲突</w:t>
      </w:r>
    </w:p>
    <w:p w:rsidR="00DC1E0B" w:rsidRPr="00AD3944" w:rsidRDefault="00DC1E0B" w:rsidP="00BB6C37">
      <w:pPr>
        <w:spacing w:line="380" w:lineRule="exact"/>
        <w:ind w:leftChars="263" w:left="579" w:firstLineChars="74" w:firstLine="155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bookmarkStart w:id="1" w:name="_GoBack"/>
      <w:bookmarkEnd w:id="1"/>
    </w:p>
    <w:tbl>
      <w:tblPr>
        <w:tblW w:w="8755" w:type="dxa"/>
        <w:tblLook w:val="04A0" w:firstRow="1" w:lastRow="0" w:firstColumn="1" w:lastColumn="0" w:noHBand="0" w:noVBand="1"/>
      </w:tblPr>
      <w:tblGrid>
        <w:gridCol w:w="2093"/>
        <w:gridCol w:w="2130"/>
        <w:gridCol w:w="2131"/>
        <w:gridCol w:w="2401"/>
      </w:tblGrid>
      <w:tr w:rsidR="00DC1E0B" w:rsidRPr="00AD3944" w:rsidTr="004F46B3">
        <w:trPr>
          <w:trHeight w:val="624"/>
        </w:trPr>
        <w:tc>
          <w:tcPr>
            <w:tcW w:w="2093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研究者责任声明：</w:t>
            </w:r>
          </w:p>
        </w:tc>
        <w:tc>
          <w:tcPr>
            <w:tcW w:w="6662" w:type="dxa"/>
            <w:gridSpan w:val="3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楷体_GB2312" w:eastAsia="楷体_GB2312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楷体_GB2312" w:eastAsia="楷体_GB2312" w:hAnsi="Times New Roman" w:cs="Times New Roman" w:hint="eastAsia"/>
                <w:kern w:val="2"/>
                <w:szCs w:val="21"/>
                <w:lang w:eastAsia="zh-CN"/>
              </w:rPr>
              <w:t>我将遵循GCP、方案以及伦理委员会的要求，开展本项临床研究。</w:t>
            </w:r>
          </w:p>
        </w:tc>
      </w:tr>
      <w:tr w:rsidR="00DC1E0B" w:rsidRPr="00AD3944" w:rsidTr="004F46B3">
        <w:trPr>
          <w:trHeight w:val="624"/>
        </w:trPr>
        <w:tc>
          <w:tcPr>
            <w:tcW w:w="2093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研究者签字：</w:t>
            </w:r>
          </w:p>
        </w:tc>
        <w:tc>
          <w:tcPr>
            <w:tcW w:w="2130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日期</w:t>
            </w:r>
          </w:p>
        </w:tc>
        <w:tc>
          <w:tcPr>
            <w:tcW w:w="2401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宋体" w:eastAsia="宋体" w:hAnsi="宋体" w:cs="宋体"/>
                <w:b/>
                <w:color w:val="000000"/>
                <w:spacing w:val="10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624"/>
        </w:trPr>
        <w:tc>
          <w:tcPr>
            <w:tcW w:w="8755" w:type="dxa"/>
            <w:gridSpan w:val="4"/>
            <w:vAlign w:val="center"/>
          </w:tcPr>
          <w:p w:rsidR="00DC1E0B" w:rsidRPr="00AD3944" w:rsidRDefault="00DC1E0B" w:rsidP="00BB6C37">
            <w:pPr>
              <w:autoSpaceDE w:val="0"/>
              <w:autoSpaceDN w:val="0"/>
              <w:jc w:val="both"/>
              <w:rPr>
                <w:rFonts w:ascii="宋体" w:eastAsia="宋体" w:hAnsi="宋体" w:cs="宋体"/>
                <w:b/>
                <w:color w:val="000000"/>
                <w:spacing w:val="10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宋体" w:hint="eastAsia"/>
                <w:color w:val="000000"/>
                <w:spacing w:val="10"/>
                <w:kern w:val="2"/>
                <w:sz w:val="21"/>
                <w:szCs w:val="21"/>
                <w:lang w:eastAsia="zh-CN"/>
              </w:rPr>
              <w:t>申办单位/CRO（盖章）：</w:t>
            </w:r>
          </w:p>
        </w:tc>
      </w:tr>
    </w:tbl>
    <w:p w:rsidR="00DC1E0B" w:rsidRPr="00AD3944" w:rsidRDefault="00DC1E0B" w:rsidP="00260A76">
      <w:pPr>
        <w:spacing w:line="500" w:lineRule="atLeast"/>
        <w:jc w:val="both"/>
        <w:rPr>
          <w:rFonts w:ascii="Cambria" w:eastAsia="宋体" w:hAnsi="Cambria" w:cs="Times New Roman"/>
          <w:bCs/>
          <w:kern w:val="2"/>
          <w:sz w:val="21"/>
          <w:szCs w:val="28"/>
          <w:lang w:eastAsia="zh-CN"/>
        </w:rPr>
      </w:pPr>
    </w:p>
    <w:sectPr w:rsidR="00DC1E0B" w:rsidRPr="00AD3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70687"/>
    <w:rsid w:val="001B5CC7"/>
    <w:rsid w:val="001D2F8B"/>
    <w:rsid w:val="002120CE"/>
    <w:rsid w:val="00231BB5"/>
    <w:rsid w:val="00260A76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72598B"/>
    <w:rsid w:val="007A44B2"/>
    <w:rsid w:val="007B0C25"/>
    <w:rsid w:val="008004C7"/>
    <w:rsid w:val="00833C65"/>
    <w:rsid w:val="008512AD"/>
    <w:rsid w:val="00894A86"/>
    <w:rsid w:val="008A2FA8"/>
    <w:rsid w:val="008D18D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6A724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34</cp:revision>
  <dcterms:created xsi:type="dcterms:W3CDTF">2025-06-17T06:52:00Z</dcterms:created>
  <dcterms:modified xsi:type="dcterms:W3CDTF">2025-11-05T05:08:00Z</dcterms:modified>
</cp:coreProperties>
</file>